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>EXCERPT FROM THE JOURNAL OF PROCEEDINGS OF THE SANGGUNIANG BAYAN DURING THEIR REGULAR SESSION HELD ON AUGUST 9, 2010 AT THE LEGISLATIVE BLDG., BANI, PANGASINAN.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>Present: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>Hon. Atty. Filipina C. Rivera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Vice-Mayor/Presiding Officer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>Hon. John Paul T. Navarro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>Hon. Wilhelm C. Aquino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Municipal Councilor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Tamerlane S. </w:t>
      </w:r>
      <w:proofErr w:type="spellStart"/>
      <w:r>
        <w:rPr>
          <w:sz w:val="24"/>
        </w:rPr>
        <w:t>Olores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Sesinando</w:t>
      </w:r>
      <w:proofErr w:type="spellEnd"/>
      <w:r>
        <w:rPr>
          <w:sz w:val="24"/>
        </w:rPr>
        <w:t xml:space="preserve"> C. </w:t>
      </w:r>
      <w:proofErr w:type="spellStart"/>
      <w:r>
        <w:rPr>
          <w:sz w:val="24"/>
        </w:rPr>
        <w:t>Estabillo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Rosalinda T. </w:t>
      </w:r>
      <w:proofErr w:type="spellStart"/>
      <w:r>
        <w:rPr>
          <w:sz w:val="24"/>
        </w:rPr>
        <w:t>Acenas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>Hon. Ruben C. Ampler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Marianito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Castelo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Rodolfo O. </w:t>
      </w:r>
      <w:proofErr w:type="spellStart"/>
      <w:r>
        <w:rPr>
          <w:sz w:val="24"/>
        </w:rPr>
        <w:t>Orilla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Liga</w:t>
      </w:r>
      <w:proofErr w:type="spellEnd"/>
      <w:r>
        <w:rPr>
          <w:sz w:val="24"/>
        </w:rPr>
        <w:t xml:space="preserve"> President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>Absent: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Cothera</w:t>
      </w:r>
      <w:proofErr w:type="spellEnd"/>
      <w:r>
        <w:rPr>
          <w:sz w:val="24"/>
        </w:rPr>
        <w:t xml:space="preserve"> Gwen P. Yamamoto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SB Member</w:t>
      </w: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  <w:t xml:space="preserve">Hon. </w:t>
      </w:r>
      <w:proofErr w:type="spellStart"/>
      <w:r>
        <w:rPr>
          <w:sz w:val="24"/>
        </w:rPr>
        <w:t>Alexa</w:t>
      </w:r>
      <w:proofErr w:type="spellEnd"/>
      <w:r>
        <w:rPr>
          <w:sz w:val="24"/>
        </w:rPr>
        <w:t xml:space="preserve"> Wynne D. Cave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PPSK President</w:t>
      </w:r>
    </w:p>
    <w:p w:rsidR="00D26514" w:rsidRDefault="00D26514" w:rsidP="00D26514">
      <w:pPr>
        <w:spacing w:after="0"/>
        <w:jc w:val="both"/>
        <w:rPr>
          <w:sz w:val="24"/>
        </w:rPr>
      </w:pPr>
    </w:p>
    <w:p w:rsidR="00D26514" w:rsidRPr="005D0863" w:rsidRDefault="00D26514" w:rsidP="00D26514">
      <w:pPr>
        <w:spacing w:after="0"/>
        <w:jc w:val="center"/>
        <w:rPr>
          <w:b/>
          <w:sz w:val="24"/>
          <w:u w:val="single"/>
        </w:rPr>
      </w:pPr>
      <w:r w:rsidRPr="005D0863">
        <w:rPr>
          <w:b/>
          <w:sz w:val="24"/>
          <w:u w:val="single"/>
        </w:rPr>
        <w:t>SB RESOLUTION NO. 02-s2010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CONFIRMING THE LAND BANK OF THE PHILIPPINES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ALAMINOS BRANCH, ALAMINOS CITY</w:t>
      </w:r>
      <w:r w:rsidR="005D0863" w:rsidRPr="005D0863">
        <w:rPr>
          <w:b/>
          <w:sz w:val="24"/>
        </w:rPr>
        <w:t>, PANGASINAN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THE OFFICIAL BANK OF THE LOCAL GOVERNMENT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UNIT OF BANI, PANGASINAN AND DESIGNATING THE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MUNICIPAL MAYOR, MUNICIPAL VICE-MAYOR AND</w:t>
      </w:r>
    </w:p>
    <w:p w:rsidR="00D26514" w:rsidRPr="005D0863" w:rsidRDefault="00A11BC4" w:rsidP="00D2651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MUNICIP</w:t>
      </w:r>
      <w:r w:rsidR="00D26514" w:rsidRPr="005D0863">
        <w:rPr>
          <w:b/>
          <w:sz w:val="24"/>
        </w:rPr>
        <w:t>A</w:t>
      </w:r>
      <w:r>
        <w:rPr>
          <w:b/>
          <w:sz w:val="24"/>
        </w:rPr>
        <w:t>L</w:t>
      </w:r>
      <w:r w:rsidR="00D26514" w:rsidRPr="005D0863">
        <w:rPr>
          <w:b/>
          <w:sz w:val="24"/>
        </w:rPr>
        <w:t xml:space="preserve"> TREASURER AS THE AUTHORIZED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SIGNATORIES OF ALL DEPOSITS AND OTHER</w:t>
      </w:r>
    </w:p>
    <w:p w:rsidR="00D26514" w:rsidRPr="005D0863" w:rsidRDefault="00D26514" w:rsidP="00D26514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>RELATED TRANSACTIONS OF THIS MUNICIPALITY.</w:t>
      </w:r>
    </w:p>
    <w:p w:rsidR="00D26514" w:rsidRDefault="00D26514" w:rsidP="00D26514">
      <w:pPr>
        <w:spacing w:after="0"/>
        <w:jc w:val="center"/>
        <w:rPr>
          <w:sz w:val="24"/>
        </w:rPr>
      </w:pP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WHEREAS,</w:t>
      </w:r>
      <w:r>
        <w:rPr>
          <w:sz w:val="24"/>
        </w:rPr>
        <w:t xml:space="preserve"> the Honorable Marcelo E. Navarro, Jr. was re-elected Municipal Mayor of Bani, Pangasinan in the May 10, 2010 national and local elections;</w:t>
      </w:r>
    </w:p>
    <w:p w:rsidR="00D26514" w:rsidRDefault="00D26514" w:rsidP="00D26514">
      <w:pPr>
        <w:spacing w:after="0"/>
        <w:jc w:val="both"/>
        <w:rPr>
          <w:sz w:val="24"/>
        </w:rPr>
      </w:pP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WHEREAS,</w:t>
      </w:r>
      <w:r>
        <w:rPr>
          <w:sz w:val="24"/>
        </w:rPr>
        <w:t xml:space="preserve"> the Honorable Filipina C. Rivera, the newly-elected Municipal Vice-Mayor of Bani, Pangasinan replaced the former Vice-Mayor Hannibal S. </w:t>
      </w:r>
      <w:proofErr w:type="spellStart"/>
      <w:r>
        <w:rPr>
          <w:sz w:val="24"/>
        </w:rPr>
        <w:t>Olores</w:t>
      </w:r>
      <w:proofErr w:type="spellEnd"/>
      <w:r>
        <w:rPr>
          <w:sz w:val="24"/>
        </w:rPr>
        <w:t xml:space="preserve"> whose term expired last June 30, 2010.</w:t>
      </w:r>
    </w:p>
    <w:p w:rsidR="00D26514" w:rsidRDefault="00D26514" w:rsidP="00D26514">
      <w:pPr>
        <w:spacing w:after="0"/>
        <w:jc w:val="both"/>
        <w:rPr>
          <w:sz w:val="24"/>
        </w:rPr>
      </w:pP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WHEREAS,</w:t>
      </w:r>
      <w:r>
        <w:rPr>
          <w:sz w:val="24"/>
        </w:rPr>
        <w:t xml:space="preserve"> Ms. </w:t>
      </w:r>
      <w:proofErr w:type="spellStart"/>
      <w:r>
        <w:rPr>
          <w:sz w:val="24"/>
        </w:rPr>
        <w:t>Livia</w:t>
      </w:r>
      <w:proofErr w:type="spellEnd"/>
      <w:r>
        <w:rPr>
          <w:sz w:val="24"/>
        </w:rPr>
        <w:t xml:space="preserve"> G. </w:t>
      </w:r>
      <w:proofErr w:type="spellStart"/>
      <w:r>
        <w:rPr>
          <w:sz w:val="24"/>
        </w:rPr>
        <w:t>Taganap</w:t>
      </w:r>
      <w:proofErr w:type="spellEnd"/>
      <w:r>
        <w:rPr>
          <w:sz w:val="24"/>
        </w:rPr>
        <w:t>, former ICO-Municipal Treasurer was recently appointed Municipal Treasurer of Bani, Pangasinan;</w:t>
      </w:r>
    </w:p>
    <w:p w:rsidR="00D26514" w:rsidRDefault="00D26514" w:rsidP="00D26514">
      <w:pPr>
        <w:spacing w:after="0"/>
        <w:jc w:val="both"/>
        <w:rPr>
          <w:sz w:val="24"/>
        </w:rPr>
      </w:pPr>
    </w:p>
    <w:p w:rsidR="00D26514" w:rsidRDefault="00D26514" w:rsidP="00D26514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NOW, THEREFORE,</w:t>
      </w:r>
      <w:r>
        <w:rPr>
          <w:sz w:val="24"/>
        </w:rPr>
        <w:t xml:space="preserve"> in the interest of public service and upon motion of Councilor </w:t>
      </w:r>
      <w:proofErr w:type="spellStart"/>
      <w:r>
        <w:rPr>
          <w:sz w:val="24"/>
        </w:rPr>
        <w:t>Marianito</w:t>
      </w:r>
      <w:proofErr w:type="spellEnd"/>
      <w:r>
        <w:rPr>
          <w:sz w:val="24"/>
        </w:rPr>
        <w:t xml:space="preserve"> S. </w:t>
      </w:r>
      <w:proofErr w:type="spellStart"/>
      <w:r>
        <w:rPr>
          <w:sz w:val="24"/>
        </w:rPr>
        <w:t>Castelo</w:t>
      </w:r>
      <w:proofErr w:type="spellEnd"/>
      <w:r>
        <w:rPr>
          <w:sz w:val="24"/>
        </w:rPr>
        <w:t>, unanimously seconded, the Sangguniang Bayan of Bani, Pangasinan hereby resolved as it is hereby;</w:t>
      </w:r>
    </w:p>
    <w:p w:rsidR="00D26514" w:rsidRDefault="00D26514" w:rsidP="00D26514">
      <w:pPr>
        <w:spacing w:after="0"/>
        <w:jc w:val="both"/>
        <w:rPr>
          <w:sz w:val="24"/>
        </w:rPr>
      </w:pPr>
    </w:p>
    <w:p w:rsidR="00D26514" w:rsidRPr="00773B1B" w:rsidRDefault="00D26514" w:rsidP="00773B1B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RESOLVED,</w:t>
      </w:r>
      <w:r>
        <w:rPr>
          <w:sz w:val="24"/>
        </w:rPr>
        <w:t xml:space="preserve"> to confirm the Land Bank of the Philippines, Alaminos Branch, Alaminos City, Pangasinan the Official Bank of the Local Government Unit of Bani Pangasinan and designating the Municipal Mayor, Municipal Vice-Mayor and the Municipal Treasurer as the authorized signatories of all deposits and other related transactions of this municipality</w:t>
      </w:r>
      <w:r w:rsidR="00773B1B">
        <w:rPr>
          <w:sz w:val="24"/>
        </w:rPr>
        <w:t>;</w:t>
      </w:r>
    </w:p>
    <w:p w:rsidR="00F80465" w:rsidRDefault="00F80465" w:rsidP="00F80465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F80465" w:rsidRPr="00AA5CDC" w:rsidRDefault="00F80465" w:rsidP="00F80465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F80465" w:rsidRDefault="00F80465" w:rsidP="00F80465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F80465" w:rsidRPr="00A74260" w:rsidRDefault="00F80465" w:rsidP="00F8046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F80465" w:rsidRPr="00A74260" w:rsidRDefault="00F80465" w:rsidP="00F80465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F80465" w:rsidRPr="00FC5ED4" w:rsidRDefault="00F80465" w:rsidP="00F80465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F80465" w:rsidRDefault="00F80465" w:rsidP="00F80465">
      <w:pPr>
        <w:spacing w:after="0"/>
        <w:ind w:left="-720"/>
      </w:pPr>
      <w:r>
        <w:tab/>
      </w:r>
    </w:p>
    <w:p w:rsidR="00773B1B" w:rsidRDefault="00A11BC4" w:rsidP="00A11BC4">
      <w:pPr>
        <w:spacing w:after="0"/>
        <w:jc w:val="right"/>
        <w:rPr>
          <w:sz w:val="24"/>
        </w:rPr>
      </w:pPr>
      <w:r>
        <w:rPr>
          <w:sz w:val="24"/>
        </w:rPr>
        <w:tab/>
        <w:t xml:space="preserve">   P</w:t>
      </w:r>
      <w:r w:rsidR="00773B1B">
        <w:rPr>
          <w:sz w:val="24"/>
        </w:rPr>
        <w:t>age – 2 –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RESOLVED, FINALLY,</w:t>
      </w:r>
      <w:r>
        <w:rPr>
          <w:sz w:val="24"/>
        </w:rPr>
        <w:t xml:space="preserve"> to furnish copies of the resolution to the Land Bank of the Philippines, Alaminos-Branch, Alaminos City, Pangasinan for their information and appropriate action.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Pr="005D0863" w:rsidRDefault="00773B1B" w:rsidP="00773B1B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“APPROVED UNANIMOUSLY”</w:t>
      </w:r>
    </w:p>
    <w:p w:rsidR="00773B1B" w:rsidRDefault="00773B1B" w:rsidP="00773B1B">
      <w:pPr>
        <w:spacing w:after="0"/>
        <w:jc w:val="center"/>
        <w:rPr>
          <w:sz w:val="24"/>
        </w:rPr>
      </w:pPr>
    </w:p>
    <w:p w:rsidR="00773B1B" w:rsidRDefault="00773B1B" w:rsidP="00773B1B">
      <w:pPr>
        <w:spacing w:after="0"/>
        <w:jc w:val="center"/>
        <w:rPr>
          <w:sz w:val="24"/>
        </w:rPr>
      </w:pPr>
    </w:p>
    <w:p w:rsidR="00773B1B" w:rsidRDefault="00773B1B" w:rsidP="00773B1B">
      <w:pPr>
        <w:spacing w:after="0"/>
        <w:jc w:val="center"/>
        <w:rPr>
          <w:sz w:val="24"/>
        </w:rPr>
      </w:pPr>
    </w:p>
    <w:p w:rsidR="00773B1B" w:rsidRPr="005D0863" w:rsidRDefault="00773B1B" w:rsidP="00773B1B">
      <w:pPr>
        <w:spacing w:after="0"/>
        <w:jc w:val="center"/>
        <w:rPr>
          <w:b/>
          <w:sz w:val="24"/>
        </w:rPr>
      </w:pPr>
      <w:r w:rsidRPr="005D0863">
        <w:rPr>
          <w:b/>
          <w:sz w:val="24"/>
        </w:rPr>
        <w:t xml:space="preserve">C E R T I F I C A T I O N </w:t>
      </w:r>
    </w:p>
    <w:p w:rsidR="00773B1B" w:rsidRDefault="00773B1B" w:rsidP="00773B1B">
      <w:pPr>
        <w:spacing w:after="0"/>
        <w:jc w:val="center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ab/>
      </w:r>
      <w:r w:rsidRPr="005D0863">
        <w:rPr>
          <w:b/>
          <w:sz w:val="24"/>
        </w:rPr>
        <w:t>I HEREBY CERTIFY</w:t>
      </w:r>
      <w:r>
        <w:rPr>
          <w:sz w:val="24"/>
        </w:rPr>
        <w:t xml:space="preserve"> that this SB Resolution was finally passed by the Sangguniang Bayan of Bani on August 9, 2010.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Pr="005D0863" w:rsidRDefault="00773B1B" w:rsidP="00773B1B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D0863">
        <w:rPr>
          <w:b/>
          <w:sz w:val="24"/>
        </w:rPr>
        <w:t>EUGENIA F. CAMBA</w:t>
      </w: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Secretary to the Sanggunian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>ATTESTED: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Pr="005D0863" w:rsidRDefault="00773B1B" w:rsidP="00773B1B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D0863">
        <w:rPr>
          <w:b/>
          <w:sz w:val="24"/>
        </w:rPr>
        <w:t>HON. FILIPINA C. RIVERA</w:t>
      </w: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ab/>
        <w:t>Municipal Vice-Mayor/Presiding Officer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>APPROVED: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Pr="005D0863" w:rsidRDefault="00773B1B" w:rsidP="00773B1B">
      <w:pPr>
        <w:spacing w:after="0"/>
        <w:jc w:val="both"/>
        <w:rPr>
          <w:b/>
          <w:sz w:val="24"/>
        </w:rPr>
      </w:pPr>
    </w:p>
    <w:p w:rsidR="00773B1B" w:rsidRPr="005D0863" w:rsidRDefault="00773B1B" w:rsidP="00773B1B">
      <w:pPr>
        <w:spacing w:after="0"/>
        <w:jc w:val="both"/>
        <w:rPr>
          <w:b/>
          <w:sz w:val="24"/>
        </w:rPr>
      </w:pPr>
      <w:r w:rsidRPr="005D0863">
        <w:rPr>
          <w:b/>
          <w:sz w:val="24"/>
        </w:rPr>
        <w:tab/>
      </w:r>
      <w:r w:rsidRPr="005D0863">
        <w:rPr>
          <w:b/>
          <w:sz w:val="24"/>
        </w:rPr>
        <w:tab/>
        <w:t>HON. MARCELO E. NAVARRO, JR.</w:t>
      </w:r>
    </w:p>
    <w:p w:rsidR="00773B1B" w:rsidRDefault="00773B1B" w:rsidP="00773B1B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Municipal Mayor</w:t>
      </w:r>
    </w:p>
    <w:p w:rsidR="00773B1B" w:rsidRDefault="00773B1B" w:rsidP="00773B1B">
      <w:pPr>
        <w:spacing w:after="0"/>
        <w:jc w:val="both"/>
        <w:rPr>
          <w:sz w:val="24"/>
        </w:rPr>
      </w:pPr>
    </w:p>
    <w:p w:rsidR="00773B1B" w:rsidRDefault="00773B1B" w:rsidP="00773B1B">
      <w:pPr>
        <w:spacing w:after="0"/>
        <w:jc w:val="both"/>
        <w:rPr>
          <w:sz w:val="24"/>
        </w:rPr>
      </w:pPr>
    </w:p>
    <w:p w:rsidR="007E3F9F" w:rsidRDefault="007E3F9F" w:rsidP="007E3F9F">
      <w:pPr>
        <w:spacing w:after="0"/>
        <w:jc w:val="both"/>
        <w:rPr>
          <w:sz w:val="24"/>
        </w:rPr>
      </w:pPr>
    </w:p>
    <w:p w:rsidR="00362D5D" w:rsidRDefault="005D0863" w:rsidP="00362D5D">
      <w:pPr>
        <w:spacing w:after="0"/>
        <w:jc w:val="both"/>
        <w:rPr>
          <w:sz w:val="24"/>
        </w:rPr>
      </w:pPr>
      <w:r>
        <w:rPr>
          <w:sz w:val="24"/>
        </w:rPr>
        <w:t>EFC/debbie</w:t>
      </w:r>
    </w:p>
    <w:p w:rsidR="00D26514" w:rsidRPr="00362D5D" w:rsidRDefault="00362D5D" w:rsidP="00D26514">
      <w:pPr>
        <w:spacing w:after="0"/>
        <w:jc w:val="both"/>
        <w:rPr>
          <w:sz w:val="24"/>
        </w:rPr>
      </w:pPr>
      <w:r>
        <w:rPr>
          <w:sz w:val="24"/>
        </w:rPr>
        <w:tab/>
      </w:r>
    </w:p>
    <w:p w:rsidR="00F80465" w:rsidRPr="00362D5D" w:rsidRDefault="00F80465" w:rsidP="00362D5D">
      <w:pPr>
        <w:spacing w:after="0"/>
        <w:jc w:val="both"/>
        <w:rPr>
          <w:sz w:val="24"/>
        </w:rPr>
      </w:pPr>
    </w:p>
    <w:sectPr w:rsidR="00F80465" w:rsidRPr="00362D5D" w:rsidSect="00F80465">
      <w:pgSz w:w="12240" w:h="18720" w:code="1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D51"/>
    <w:rsid w:val="00063FE5"/>
    <w:rsid w:val="000769C9"/>
    <w:rsid w:val="000A27F5"/>
    <w:rsid w:val="0010378B"/>
    <w:rsid w:val="00122695"/>
    <w:rsid w:val="0013695D"/>
    <w:rsid w:val="001B5944"/>
    <w:rsid w:val="002D5872"/>
    <w:rsid w:val="00301470"/>
    <w:rsid w:val="00362D5D"/>
    <w:rsid w:val="00424815"/>
    <w:rsid w:val="00434A6D"/>
    <w:rsid w:val="00544E66"/>
    <w:rsid w:val="0055438C"/>
    <w:rsid w:val="005D0863"/>
    <w:rsid w:val="006118AB"/>
    <w:rsid w:val="00690D4B"/>
    <w:rsid w:val="00747960"/>
    <w:rsid w:val="00773B1B"/>
    <w:rsid w:val="007E3F9F"/>
    <w:rsid w:val="00892FA8"/>
    <w:rsid w:val="00962334"/>
    <w:rsid w:val="00A11BC4"/>
    <w:rsid w:val="00A6579A"/>
    <w:rsid w:val="00A74260"/>
    <w:rsid w:val="00A74A28"/>
    <w:rsid w:val="00AA5CDC"/>
    <w:rsid w:val="00C2481B"/>
    <w:rsid w:val="00C6411E"/>
    <w:rsid w:val="00C91D51"/>
    <w:rsid w:val="00D03F86"/>
    <w:rsid w:val="00D26514"/>
    <w:rsid w:val="00F80465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6CE8-CE51-4B31-B434-2E5621C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2011-06-28T05:57:00Z</dcterms:created>
  <dcterms:modified xsi:type="dcterms:W3CDTF">2011-07-01T01:25:00Z</dcterms:modified>
</cp:coreProperties>
</file>